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Teilnehmerliste: Erste-Hilfe-Kurs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Kursbezeichnung: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Datum:</w:t>
      </w:r>
      <w:r>
        <w:rPr>
          <w:lang w:val="de-DE"/>
        </w:rPr>
        <w:t xml:space="preserve"> _________________________ </w:t>
      </w:r>
      <w:r>
        <w:rPr>
          <w:b/>
          <w:bCs/>
          <w:lang w:val="de-DE"/>
        </w:rPr>
        <w:t>Ausbilder: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768"/>
        <w:gridCol w:w="2847"/>
        <w:gridCol w:w="1170"/>
        <w:gridCol w:w="1620"/>
        <w:gridCol w:w="1800"/>
        <w:gridCol w:w="1778"/>
      </w:tblGrid>
      <w:tr>
        <w:trPr>
          <w:tblHeader w:val="true"/>
        </w:trPr>
        <w:tc>
          <w:tcPr>
            <w:tcW w:w="76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2847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Teilnehmers</w:t>
            </w:r>
          </w:p>
        </w:tc>
        <w:tc>
          <w:tcPr>
            <w:tcW w:w="117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Geb. Datum</w:t>
            </w:r>
          </w:p>
        </w:tc>
        <w:tc>
          <w:tcPr>
            <w:tcW w:w="162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Firma / Kostenträger (bei BG-Kurs)</w:t>
            </w:r>
          </w:p>
        </w:tc>
        <w:tc>
          <w:tcPr>
            <w:tcW w:w="180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Unterschrift (Anwesenheit)</w:t>
            </w:r>
          </w:p>
        </w:tc>
        <w:tc>
          <w:tcPr>
            <w:tcW w:w="177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Bescheinigung erhalten</w:t>
            </w:r>
          </w:p>
        </w:tc>
      </w:tr>
      <w:tr>
        <w:trPr>
          <w:trHeight w:val="426" w:hRule="atLeast"/>
        </w:trPr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22</w:t>
            </w:r>
          </w:p>
        </w:tc>
        <w:tc>
          <w:tcPr>
            <w:tcW w:w="2847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17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62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778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[  ]</w:t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-635</wp:posOffset>
                </wp:positionH>
                <wp:positionV relativeFrom="paragraph">
                  <wp:posOffset>561340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44.2pt" to="498.85pt,44.2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Erste_Hilfe_Kurs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Erste_Hilfe_Kurs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Erste_Hilfe_Kurs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Erste_Hilfe_Kurs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Erste_Hilfe_Kurs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LibreOffice/24.2.7.2$Linux_X86_64 LibreOffice_project/420$Build-2</Application>
  <AppVersion>15.0000</AppVersion>
  <Pages>1</Pages>
  <Words>105</Words>
  <Characters>478</Characters>
  <CharactersWithSpaces>550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2025-09-23T13:02:41Z</cp:lastPrinted>
  <dcterms:modified xsi:type="dcterms:W3CDTF">2025-09-23T13:07:31Z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